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5565"/>
        <w:gridCol w:w="1671"/>
      </w:tblGrid>
      <w:tr w:rsidR="00154ABE" w:rsidRPr="00154ABE" w14:paraId="417C7C01" w14:textId="77777777" w:rsidTr="00E96E14">
        <w:trPr>
          <w:trHeight w:val="51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0B214" w14:textId="04DC904D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E59E" w14:textId="77777777" w:rsidR="00154ABE" w:rsidRDefault="00154ABE" w:rsidP="00154ABE">
            <w:pPr>
              <w:spacing w:after="0" w:line="240" w:lineRule="auto"/>
              <w:rPr>
                <w:rStyle w:val="Forte"/>
                <w:rFonts w:ascii="Calibri" w:hAnsi="Calibri" w:cs="Calibri"/>
                <w:color w:val="000000"/>
              </w:rPr>
            </w:pPr>
            <w:r>
              <w:rPr>
                <w:rStyle w:val="Forte"/>
                <w:rFonts w:ascii="Calibri" w:hAnsi="Calibri" w:cs="Calibri"/>
                <w:color w:val="000000"/>
              </w:rPr>
              <w:t xml:space="preserve">ANEXO </w:t>
            </w:r>
            <w:r>
              <w:rPr>
                <w:rStyle w:val="Forte"/>
                <w:rFonts w:ascii="Calibri" w:hAnsi="Calibri" w:cs="Calibri"/>
                <w:color w:val="000000"/>
              </w:rPr>
              <w:t>II</w:t>
            </w:r>
            <w:r>
              <w:rPr>
                <w:rStyle w:val="Forte"/>
                <w:rFonts w:ascii="Calibri" w:hAnsi="Calibri" w:cs="Calibri"/>
                <w:color w:val="000000"/>
              </w:rPr>
              <w:t> – PLANO ANUAL DE MANUTENÇÃO PREVENTIVA</w:t>
            </w:r>
          </w:p>
          <w:p w14:paraId="22ACA280" w14:textId="5B8E0EA0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DE71" w14:textId="77777777" w:rsidR="00154ABE" w:rsidRPr="00154ABE" w:rsidRDefault="00154ABE" w:rsidP="00154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54ABE" w:rsidRPr="00154ABE" w14:paraId="5DFBCC69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DFBD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Local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454C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Descrição dos Serviços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4598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Periodicidade</w:t>
            </w:r>
          </w:p>
        </w:tc>
      </w:tr>
      <w:tr w:rsidR="00154ABE" w:rsidRPr="00154ABE" w14:paraId="6514D7A6" w14:textId="77777777" w:rsidTr="00E96E14">
        <w:trPr>
          <w:trHeight w:val="300"/>
        </w:trPr>
        <w:tc>
          <w:tcPr>
            <w:tcW w:w="7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DCAB6" w14:textId="77777777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Abrigo para entrada de energia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6778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59C4BCB2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1F86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4A13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90A8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00C03DE0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7DD9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DD6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Condição do poste - corrosão e danos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6492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71E8BA1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2676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E0F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Condição das caixas - corrosão e danos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537E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EC02F5D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FA33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5350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Condição da laje - fissuras e infiltrações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0CC7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B1A25C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60FF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EBF3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Limpeza da cabine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A3D9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FA0DD60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7D4D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8FF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C1DD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1E4AB8B6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98EC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75F8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Aperto geral de parafusos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7B15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3745A1D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CE5C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6C31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Lubrificação das partes móveis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799C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DF3FB56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1E20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9EC8E" w14:textId="21479D2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Analise do óleo dos transformador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e</w:t>
            </w:r>
            <w:r>
              <w:rPr>
                <w:rFonts w:eastAsia="Times New Roman"/>
                <w:lang w:eastAsia="pt-BR"/>
              </w:rPr>
              <w:t>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E9A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2AF0017F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E0C7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07B8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Ensaio de resistência de isolamento dos transformadores (megger)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EFB0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66A79510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3E7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F6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Ensaio de resistência de contato do disjuntor (Ponte Kelvin)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3ABE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3EA4C374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E6B3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4061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Limpeza da parte externa do transformador e isoladores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B0D9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313E243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B071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AED6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de vazamentos de óleo isolante do transformador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2FE5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2ED7CA3A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C06F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34D4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 transformador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7A3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3F160EB5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5D04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2F9C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dos barramentos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55DA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668A37B0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EFD2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2EBB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da fixação e do reaperto das conexões elétricas de média tensão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9421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13DC31CB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73D0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CB9B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dos reles de gás, temperatura, indicadores de nível de óleo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E681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6C8D43C5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F00C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externa e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CB4F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Pintura geral da cabine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670A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7F014C0D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D77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F2C6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Realizar Inspeção termográfica de todas as conexões com laudo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7F65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7366AF11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F8BA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718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Verificação da validade de luvas e tapetes isolante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C6AB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7FD280BD" w14:textId="77777777" w:rsidTr="00E96E14">
        <w:trPr>
          <w:trHeight w:val="300"/>
        </w:trPr>
        <w:tc>
          <w:tcPr>
            <w:tcW w:w="7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70F0B" w14:textId="77777777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Rede de distribuição elétrica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8FA2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3B39F3D8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1BE2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9DDB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BFB7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35F6FDEA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C7E7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D2CC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emendas, conectores e derivações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C481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3D5391B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7C62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8F52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identificação dos cabos, caixas e quadros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2654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2E6FE848" w14:textId="77777777" w:rsidTr="00E96E14">
        <w:trPr>
          <w:trHeight w:val="12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A9D5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29D0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ao estado de conservação e limpeza das caixas de passagem, dutos, eletrocalhas, galerias, canaletas e quadros de distribuição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EAC2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13C71BA8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ED2E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D72A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às condições elétricas as caixas de passagem, dutos, eletrocalhas, galerias, canaletas e quadros de distribuição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389B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4399F116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CBE4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C266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Limpar dreno da caixa de passagem, galerias e canaletas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AD06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6C63C2EB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A18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B64E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e testar isolamento dos circuitos elétricos, substituindo os que não atenderem as especificações técnicas em vigor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BAA5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0A738AA5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9AB5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F90C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circuitos desativados e retirá-los, se for o caso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32B5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3CE30AFF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A991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F9CD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Realizar poda de arvore ao longo das linhas de Média tensão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182C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628AA7F2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9B86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3D9C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Lubrificação de chaves fusível e chave faca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66E1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6C4FCE7C" w14:textId="77777777" w:rsidTr="00E96E14">
        <w:trPr>
          <w:trHeight w:val="51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9DA35" w14:textId="60A15A5A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527A8" w14:textId="29142502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Quadros de Baixa Tensão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F0A0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13B2441F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14A2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5C12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00E5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269AE9CD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C150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091F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identificação de circuitos e caso não haja, efetuar.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D002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C878661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821F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B8E9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 aquecimento de cabos, terminais, barramentos, disjuntores, contatores e demais componentes do sistema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A27D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6B3AE3E2" w14:textId="77777777" w:rsidTr="00E96E14">
        <w:trPr>
          <w:trHeight w:val="12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AE2D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D6DB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quanto à fixação de quadros, isoladores, barramentos, contatores, disjuntores e demais componentes dos sistemas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7830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1DD8B4BD" w14:textId="77777777" w:rsidTr="00E96E14">
        <w:trPr>
          <w:trHeight w:val="12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5396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9133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funcionamento de voltímetros, amperímetros, contatores, chaves seletoras, relés, sensores e demais componentes do sistema,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21DA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3082664E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A700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9A82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à conservação, arrumação e pinturas dos quadros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566B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47FE5C68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B808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D70E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condições de funcionamento de barramentos, conexões, terminais e demais componentes do sistema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08BC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47D01865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BCDD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44C3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circuitos desativados e retirá-los, se for o caso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D43D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0D8AF89A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4C89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0F46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Efetuar limpeza geral interna e externa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D8E5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6CB1FBF4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FE09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01D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o aterramento de todo o sistema, realizando medições ôhmicas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852E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3D5124EE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B9FC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4A9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Realizar reaperto de parafusos e conexões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27C2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1F323D37" w14:textId="77777777" w:rsidTr="00E96E14">
        <w:trPr>
          <w:trHeight w:val="765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28C9C" w14:textId="1AA18BF8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927D2" w14:textId="012AAD19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 de Distribuição de Força (QDF)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9738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66E59487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336C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5B4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00E6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13796958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FCD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3E9B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aterramento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93BD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08BEF10A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B1E5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7295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Conferir reaperto nas conexões elétricas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9207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5A144A4D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1B98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6CF3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 resistor de aquecimento (quando existente)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8A87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14EA2279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3611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05F2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dos disjuntores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F7D6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1D9B16D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9463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703B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dos transruptores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60BA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0FBB1E7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87F6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DA13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Conferir e revisar circuito/função e diagrama unifilar conforme disposição no QDC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D7C7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1963C3B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9CE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3DCF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 transformador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040D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7AF6D0E9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8B80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9796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dos barramentos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3447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35A8C157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97D9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503B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Tensão de saída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C843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9D4365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E098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FB77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Corrente de saída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D1D2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0A50053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6556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B63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lâmpada de sinalização, interruptores e botoeiras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862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11E62C20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A438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E321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trincos, fechaduras e dobradiças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398B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65989DB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78F5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2833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Queda de tensão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014C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1D02ADC7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A6A8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694D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Aquecimento dos barramentos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7D77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1B42FC6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17D3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C88B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Fixação e aquecimento da base de fusíveis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6562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53B7FD58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9805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D796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Módulo de fusíveis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7183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2E384BA3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F083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BDBE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Realizar limpeza geral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F512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5F4B296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A6E3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381E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Verificação do estado da pintura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9AA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022B102" w14:textId="77777777" w:rsidTr="00E96E14">
        <w:trPr>
          <w:trHeight w:val="765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FDAC9" w14:textId="0B8752E0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93BB9" w14:textId="61832374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 de Iluminação de Emergência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4CE7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746C19B5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D7B1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C66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6B3C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06FD3D60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31FF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E90F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Tensão de saída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C10C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601012B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8487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1E19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Corrente de saída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8333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47039B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6C01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2FFF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Queda de tensão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1FAD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4C8A32B1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2B26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3687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Aquecimento dos barramentos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AB26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34353B22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7890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03AB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Aquecimento da base de fusíveis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862D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126ABF6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A5D7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ACF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Módulo de fusíveis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A5AD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26D87F46" w14:textId="77777777" w:rsidTr="00E96E14">
        <w:trPr>
          <w:trHeight w:val="102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E4E41" w14:textId="5882B35E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CDA0D" w14:textId="2927EFB9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Circuito de iluminação, tomadas, luminárias e refletores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5CE4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7F22B10C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75A7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B19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41C6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6B45CFE8" w14:textId="77777777" w:rsidTr="00E96E14">
        <w:trPr>
          <w:trHeight w:val="21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F0F7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06C7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Vistoriar todas as dependências, inclusive área externa, substituindo lâmpadas queimadas, com brilho arroxeado, com extremidades enegrecidas, etc. Antes de substituir qualquer lâmpada, inspecionar contatos internos, fixação, soquetes, reator, fotocélulas, etc.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D17C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5FDC124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5F45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673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Corrigir fixação das tampas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3E9C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33F562DF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5A38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F504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das lâmpadas de balizamento noturno e sinalização, bem como de suas fotocélulas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8872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166B5A6F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EC2F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AD2F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Reapertar carcaças das tomadas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C98B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6A3673E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8FF6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23A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Reapertar parafusos de sustentação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2B21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CEA6CD5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8EEB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B744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reatores (quando existentes) e reapertá-los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849F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2EF13156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E1AF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E669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e reapertar bases e soquetes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3041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82E8C93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E8C8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2F50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aterramento das calhas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F1ED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7159897F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3A9E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269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Vistoriar estado geral da fiação quanto ao aquecimento, isolamento etc.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630C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42EF938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CB31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419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caixas de interruptores das lâmpadas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21B5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EBE0765" w14:textId="77777777" w:rsidTr="00E96E14">
        <w:trPr>
          <w:trHeight w:val="6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BD0C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550D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Inspecionar redes de tomadas, verificando bases e soquetes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A125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EA70266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E704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7262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Testar comando remoto da iluminação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0248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154ABE" w:rsidRPr="00154ABE" w14:paraId="1798DD67" w14:textId="77777777" w:rsidTr="00E96E14">
        <w:trPr>
          <w:trHeight w:val="12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3E05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248E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quanto à fixação de difusores, globos, grades, receptáculos, ignitores, reatores, capacitores e demais acessórios do sistema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414A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10D09A7" w14:textId="77777777" w:rsidTr="00E96E14">
        <w:trPr>
          <w:trHeight w:val="12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27BA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DA6B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ao estado de conservação e funcionamento os difusores, globos, grades, receptáculos, ignitores, reatores, capacitores e demais acessórios do sistema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131B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940F5F0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8332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EE67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 inclinação, alinhamento, vedação e luminosidade, sugerindo melhorias, caso seja necessário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B21E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69580F3A" w14:textId="77777777" w:rsidTr="00E96E14">
        <w:trPr>
          <w:trHeight w:val="102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7A931" w14:textId="6A8CA86E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28EB3" w14:textId="70BF00C0" w:rsidR="00154ABE" w:rsidRPr="00154ABE" w:rsidRDefault="00154ABE" w:rsidP="00154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Sistema de proteção contra descarga Atmosférica (SPDA)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930F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49284DC2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D174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4197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226D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7044285B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BF4E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F0B3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Conexões da malha de aterramento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D6FB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5920FCF3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D199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B199C" w14:textId="5567E6F3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Condição geral dos p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</w:t>
            </w: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ra-raios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23D2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6822037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4D2D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85BEB" w14:textId="283D0869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p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</w:t>
            </w: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ra-raios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AFE7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29892D7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C927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C116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captores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4C0E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27D6D767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61BF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E49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conexões elétricas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027E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DF3DD93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25D23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BF5E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Conferir reaperto geral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6B32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798B368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81449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F241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das soldas exotérmicas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84B9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DB80A45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7553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C7D1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conectores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8977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3F8B5BF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EE8F0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AF9E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Medir resistividade da malha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308E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34B64A3C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12CB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E2C0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Medir continuidade da malha, quando necessário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BA218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75DC4401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ABFA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6698A" w14:textId="7592E6B4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Proceder limpeza nas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caixa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s</w:t>
            </w: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 inspeção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BBC1C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4F072884" w14:textId="77777777" w:rsidTr="00E96E14">
        <w:trPr>
          <w:trHeight w:val="9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9BF4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C6D7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Elaborar atualização de mapa de localização das malhas, caso não haja identificação, fazê-la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856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154ABE" w:rsidRPr="00154ABE" w14:paraId="001CBA99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2BF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57EAA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Efetuar tratamento de solo para correção do sistema quando for o caso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93B1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154ABE" w:rsidRPr="00154ABE" w14:paraId="46C7BCF0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F3FF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501E1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Efetuar revitalização do sistema, caso haja necessidade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5EA3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Anual </w:t>
            </w:r>
          </w:p>
        </w:tc>
      </w:tr>
      <w:tr w:rsidR="00154ABE" w:rsidRPr="00154ABE" w14:paraId="35511B30" w14:textId="77777777" w:rsidTr="00E96E14">
        <w:trPr>
          <w:trHeight w:val="51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8256A" w14:textId="1A63D68C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058BC" w14:textId="17E72ADB" w:rsidR="00154ABE" w:rsidRPr="00154ABE" w:rsidRDefault="00154ABE" w:rsidP="00154A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Demais Equipamentos</w:t>
            </w:r>
          </w:p>
        </w:tc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8D64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154ABE" w:rsidRPr="00154ABE" w14:paraId="1C708597" w14:textId="77777777" w:rsidTr="00E96E14">
        <w:trPr>
          <w:trHeight w:val="300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CDFAD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D9E2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921B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3AC2A0B2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1A63B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2FDFF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Funcionamento dos instrumentos e comandos dos painéis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7144E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57141374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B948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D9394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Lâmpadas/led's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33F66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154ABE" w:rsidRPr="00154ABE" w14:paraId="1CE48772" w14:textId="77777777" w:rsidTr="00E96E14">
        <w:trPr>
          <w:trHeight w:val="300"/>
        </w:trPr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B3C75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1CE2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Sinalização local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FF5C7" w14:textId="77777777" w:rsidR="00154ABE" w:rsidRPr="00154ABE" w:rsidRDefault="00154ABE" w:rsidP="00154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54ABE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</w:tbl>
    <w:p w14:paraId="198AC87A" w14:textId="7C39A298" w:rsidR="00D27BB1" w:rsidRDefault="00D27BB1">
      <w:r>
        <w:br w:type="page"/>
      </w:r>
    </w:p>
    <w:p w14:paraId="4A1F9CDA" w14:textId="46C60B44" w:rsidR="00D27BB1" w:rsidRDefault="00D27BB1" w:rsidP="00D27BB1">
      <w:pPr>
        <w:jc w:val="center"/>
      </w:pPr>
      <w:r>
        <w:rPr>
          <w:rStyle w:val="Forte"/>
          <w:rFonts w:ascii="Calibri" w:hAnsi="Calibri" w:cs="Calibri"/>
          <w:color w:val="000000"/>
        </w:rPr>
        <w:lastRenderedPageBreak/>
        <w:t>ANEXO V – PLANO ANUAL DE MANUTENÇÃO PREVENTIVA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5589"/>
        <w:gridCol w:w="1636"/>
      </w:tblGrid>
      <w:tr w:rsidR="00D27BB1" w:rsidRPr="00D27BB1" w14:paraId="497126F9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4833E" w14:textId="4E25C1DB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Local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BA8D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Descrição dos Serviços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9B06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Periodicidade</w:t>
            </w:r>
          </w:p>
        </w:tc>
      </w:tr>
      <w:tr w:rsidR="00D27BB1" w:rsidRPr="00D27BB1" w14:paraId="5EC8786A" w14:textId="77777777" w:rsidTr="00D27BB1">
        <w:trPr>
          <w:trHeight w:val="300"/>
        </w:trPr>
        <w:tc>
          <w:tcPr>
            <w:tcW w:w="7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10A35" w14:textId="77777777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Abrigo para entrada de energia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14E5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78F46C94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0558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EA9F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A1A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777FC85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6704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D95F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Condição do poste - corrosão e danos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F774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1816C451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6955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CFB1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Condição das caixas - corrosão e danos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316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72ABF72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6276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externa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1607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Condição da laje - fissuras e infiltrações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DD5B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0907740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5D68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3016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Limpeza da cabine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8E35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48DE0A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AF32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F0B5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3D3B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25C0DF4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06A5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B84B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Aperto geral de parafusos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FFBE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5B8812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2B6B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8FB2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Lubrificação das partes móveis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7CB2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3792D511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FE95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8B58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Analise do óleo </w:t>
            </w:r>
            <w:proofErr w:type="gramStart"/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dos transformador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8077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0EA6E46D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4C48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F16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Ensaio de resistência de isolamento dos transformadores (megger)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D94E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499BE1B1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5D00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ACA1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Ensaio de resistência de contato do disjuntor (Ponte Kelvin)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72ED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644CA458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E0E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C19E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Limpeza da parte externa do transformador e isoladores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9743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0583AE5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9A48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A943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de vazamentos de óleo isolante do transformador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5818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488049EB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83BF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EF6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 transformador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995A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06A73224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0930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6ACB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dos barramentos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CFBD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11E4CB11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B554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3B2E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da fixação e do reaperto das conexões elétricas de média tensão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40D0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DA553D5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F18E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A311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dos reles de gás, temperatura, indicadores de nível de óleo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98EB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7EF0531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DD92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externa e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1D2D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Pintura geral da cabine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34C9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7DEC4387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700B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2629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Realizar Inspeção termográfica de todas as conexões com laudo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DF27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6925BA9E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792F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Área interna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F0B5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Verificação da validade de luvas e tapetes isolante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2E63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28D51C38" w14:textId="77777777" w:rsidTr="00D27BB1">
        <w:trPr>
          <w:trHeight w:val="300"/>
        </w:trPr>
        <w:tc>
          <w:tcPr>
            <w:tcW w:w="7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530EA" w14:textId="77777777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Rede de distribuição elétrica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261F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11124004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861D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F4D1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DB4E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6D3969CB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E861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BC3E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emendas, conectores e derivações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745B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75ACB6E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C906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D6CD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identificação dos cabos, caixas e quadros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5DD7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749833BF" w14:textId="77777777" w:rsidTr="00D27BB1">
        <w:trPr>
          <w:trHeight w:val="12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2868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EC59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ao estado de conservação e limpeza das caixas de passagem, dutos, eletrocalhas, galerias, canaletas e quadros de distribuição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05EF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7962530B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168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C1C4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às condições elétricas as caixas de passagem, dutos, eletrocalhas, galerias, canaletas e quadros de distribuição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5AFB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0E66DDA6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8D84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5C2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Limpar dreno da caixa de passagem, galerias e canaletas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1689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71322719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1ECE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9BA8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e testar isolamento dos circuitos elétricos, substituindo os que não atenderem as especificações técnicas em vigor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57C6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4285F686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2E66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D4AF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circuitos desativados e retirá-los, se for o caso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2C2B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6C713B48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F440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28A9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Realizar poda de arvore ao longo das linhas de Média tensão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C14A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B2FFEC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C399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9EFD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Lubrificação de chaves fusível e chave faca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37F8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D3F871F" w14:textId="77777777" w:rsidTr="00D27BB1">
        <w:trPr>
          <w:trHeight w:val="51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E4D65" w14:textId="3EA11198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BF694" w14:textId="4E4816D7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Quadros de Baixa Tensão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F724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13B704B1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FAA1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D41E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5CC9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13EC05A7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BBE8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5FF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identificação de circuitos e caso não haja, efetuar.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190C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579AC51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1859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F25A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 aquecimento de cabos, terminais, barramentos, disjuntores, contatores e demais componentes do sistema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5820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6E190634" w14:textId="77777777" w:rsidTr="00D27BB1">
        <w:trPr>
          <w:trHeight w:val="12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4899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F9B2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quanto à fixação de quadros, isoladores, barramentos, contatores, disjuntores e demais componentes dos sistemas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1236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64510885" w14:textId="77777777" w:rsidTr="00D27BB1">
        <w:trPr>
          <w:trHeight w:val="12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FF18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18C9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funcionamento de voltímetros, amperímetros, contatores, chaves seletoras, relés, sensores e demais componentes do sistema,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BD18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3859FA30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0BB2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4D3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quanto à conservação, arrumação e pinturas dos quadros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3323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051E2442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FE29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4D54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condições de funcionamento de barramentos, conexões, terminais e demais componentes do sistema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712E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23DB357F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1ABC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6D24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circuitos desativados e retirá-los, se for o caso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E76A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47881ACC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0058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0F55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Efetuar limpeza geral interna e externa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0062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0CE3047C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8D2C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B43A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o aterramento de todo o sistema, realizando medições ôhmicas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0622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250CB901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FBC1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EF32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Realizar reaperto de parafusos e conexões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204B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3BA9F0DC" w14:textId="77777777" w:rsidTr="00D27BB1">
        <w:trPr>
          <w:trHeight w:val="7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215E1" w14:textId="21732FFD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E539F" w14:textId="5B04BA46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 de Distribuição de Força (QDF)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AD06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5429E8B8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A021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DE6F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38D8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11572E23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1CD7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4E47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aterramento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C871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6BAA964E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1B1B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B410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Conferir reaperto nas conexões elétricas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B507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1B9DB572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52D9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1D7A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 resistor de aquecimento (quando existente)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A586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3BE9642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68F7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E7D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dos disjuntores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DF5B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349242E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44AF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BD56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dos transruptores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749D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372B24B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DFFC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6ED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Conferir e revisar circuito/função e diagrama unifilar conforme disposição no QDC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8AC6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54CB3D4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C61E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4206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 transformador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BC83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1735DC0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C1B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3E41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Testar isolamento dos barramentos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3544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14F72A95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79C8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D2E5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Tensão de saída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812D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8E0200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9484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5D34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Corrente de saída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8548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810BAE0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A7E7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2A31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lâmpada de sinalização, interruptores e botoeiras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6F5C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2EDDF5D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F17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4ACF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trincos, fechaduras e dobradiças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C073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332CDEFE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D14A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EBC9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Queda de tensão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9A5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3E3F27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37DC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C39E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Aquecimento dos barramentos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5C56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FD47123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A83F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5BAC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Fixação e aquecimento da base de fusíveis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B3D8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480329A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5005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9EA8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Módulo de fusíveis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74BB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00845D4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1FB3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01CF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Realizar limpeza geral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4065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BFC583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B113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002B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Verificação do estado da pintura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5BBA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6C8862C" w14:textId="77777777" w:rsidTr="00D27BB1">
        <w:trPr>
          <w:trHeight w:val="7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14DCA" w14:textId="42EF313B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1F228" w14:textId="0004604E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Quadro de Iluminação de Emergência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3D61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0DC5675A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015B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DA4C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7794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4D10B61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A9C2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516F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Tensão de saída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F3F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20CD4405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6A16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B528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Corrente de saída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9B18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2749761D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7268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E7B3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Queda de tensão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9A2D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6F9AA1B2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5061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8364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Aquecimento dos barramentos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69D3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58D16E9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A0B8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8CFD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Aquecimento da base de fusíveis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A8C3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2A4A5D46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CB6F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4750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Módulo de fusíveis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A701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3E44AB4A" w14:textId="77777777" w:rsidTr="00D27BB1">
        <w:trPr>
          <w:trHeight w:val="10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90E4A" w14:textId="13D8AEC4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5E7C6" w14:textId="0D7670F9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Circuito de iluminação, tomadas, luminárias e refletores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98E4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3A0756BF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BF9D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CA3A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EB23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7312D6D8" w14:textId="77777777" w:rsidTr="00D27BB1">
        <w:trPr>
          <w:trHeight w:val="21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7BFC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4AF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Vistoriar todas as dependências, inclusive área externa, substituindo lâmpadas queimadas, com brilho arroxeado, com extremidades enegrecidas, etc. Antes de substituir qualquer lâmpada, inspecionar contatos internos, fixação, soquetes, reator, fotocélulas, etc.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A62F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382E864A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9231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4F91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Corrigir fixação das tampas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57E6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52A45300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2950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D218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funcionamento das lâmpadas de balizamento noturno e sinalização, bem como de suas fotocélulas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D654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1C2340EE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115E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1C56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Reapertar carcaças das tomadas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02BF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4F8E162C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EA5A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5E48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Reapertar parafusos de sustentação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D590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4D5EC52C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576A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5578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reatores (quando existentes) e reapertá-los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CC49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06A6EEB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F0D8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737D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e reapertar bases e soquetes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5B1E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0BC1DB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0CFB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E5F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aterramento das calhas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C14F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0398E138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F036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835A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Vistoriar estado geral da fiação quanto ao aquecimento, isolamento etc.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0744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30EC9400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4E1A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0E35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caixas de interruptores das lâmpadas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E793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52C0171" w14:textId="77777777" w:rsidTr="00D27BB1">
        <w:trPr>
          <w:trHeight w:val="6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6867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2AB1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Inspecionar redes de tomadas, verificando bases e soquetes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95CD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066F3DC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03B9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C08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Testar comando remoto da iluminação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B952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Trimestral</w:t>
            </w:r>
          </w:p>
        </w:tc>
      </w:tr>
      <w:tr w:rsidR="00D27BB1" w:rsidRPr="00D27BB1" w14:paraId="5CA688E2" w14:textId="77777777" w:rsidTr="00D27BB1">
        <w:trPr>
          <w:trHeight w:val="12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5F2D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243F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quanto à fixação de difusores, globos, grades, receptáculos, ignitores, reatores, capacitores e demais acessórios do sistema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5A84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275C4E8E" w14:textId="77777777" w:rsidTr="00D27BB1">
        <w:trPr>
          <w:trHeight w:val="12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E2A0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040C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ao estado de conservação e funcionamento os difusores, globos, grades, receptáculos, ignitores, reatores, capacitores e demais acessórios do sistema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1656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E2E9EB3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E562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C1BB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quanto a inclinação, alinhamento, vedação e luminosidade, sugerindo melhorias, caso seja necessário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F230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47811C61" w14:textId="77777777" w:rsidTr="00D27BB1">
        <w:trPr>
          <w:trHeight w:val="10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B21DA" w14:textId="2F32A5C2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E8688" w14:textId="5D841551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Sistema de proteção contra descarga Atmosférica (SPDA)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BDD3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0D7F1465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A99F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0912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EA1B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6FC2582C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E269B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BDFD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Conexões da malha de aterramento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6817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BF36451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D7FE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18F53" w14:textId="355290A1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Condição geral dos p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</w:t>
            </w: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ra-raios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4300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7DBBD5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673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0A97C" w14:textId="34D040D2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p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</w:t>
            </w: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ra-raios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C13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2FD40EA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B826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6946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captores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88F0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EB55D0F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31A5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5AD1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conexões elétricas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DCAA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5CC56550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FFF3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E90A2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Conferir reaperto geral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F84C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11964C3B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C8F8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BC46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das soldas exotérmicas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A756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3448F1EE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7312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6589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Verificar estado dos conectores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1C9D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51EAFDA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6137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5E4E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Medir resistividade da malha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AFA3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76E99F4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D392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669D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Medir continuidade da malha, quando necessário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7C47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69E2F109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0B657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02D80" w14:textId="4ED8A4FC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Proceder limpeza nas caixa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s</w:t>
            </w: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 inspeção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E781D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2D6691AE" w14:textId="77777777" w:rsidTr="00D27BB1">
        <w:trPr>
          <w:trHeight w:val="9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5D3E4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EA1B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Elaborar atualização de mapa de localização das malhas, caso não haja identificação, fazê-la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E41FE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Semestral</w:t>
            </w:r>
          </w:p>
        </w:tc>
      </w:tr>
      <w:tr w:rsidR="00D27BB1" w:rsidRPr="00D27BB1" w14:paraId="421BE76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F82F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05E3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Efetuar tratamento de solo para correção do sistema quando for o caso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BB3C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</w:t>
            </w:r>
          </w:p>
        </w:tc>
      </w:tr>
      <w:tr w:rsidR="00D27BB1" w:rsidRPr="00D27BB1" w14:paraId="64C5C728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930A9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C9FD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Efetuar revitalização do sistema, caso haja necessidade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D73F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Anual </w:t>
            </w:r>
          </w:p>
        </w:tc>
      </w:tr>
      <w:tr w:rsidR="00D27BB1" w:rsidRPr="00D27BB1" w14:paraId="53FD5789" w14:textId="77777777" w:rsidTr="00D27BB1">
        <w:trPr>
          <w:trHeight w:val="51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63056" w14:textId="290F8558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90ECF" w14:textId="6D95DB6B" w:rsidR="00D27BB1" w:rsidRPr="00D27BB1" w:rsidRDefault="00D27BB1" w:rsidP="00D27B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Demais Equipamentos</w:t>
            </w:r>
          </w:p>
        </w:tc>
        <w:tc>
          <w:tcPr>
            <w:tcW w:w="1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A048C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D27BB1" w:rsidRPr="00D27BB1" w14:paraId="72A340E5" w14:textId="77777777" w:rsidTr="00D27BB1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3F31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1AEC5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Inspeção Visual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A873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40C420D7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D763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C304F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Funcionamento dos instrumentos e comandos dos painéis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61FF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04DFF5EC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CAC40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8EC6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Lâmpadas/led's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27E31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  <w:tr w:rsidR="00D27BB1" w:rsidRPr="00D27BB1" w14:paraId="45DD1E1A" w14:textId="77777777" w:rsidTr="00D27BB1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A033A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Geral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8D28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Sinalização local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5FD23" w14:textId="77777777" w:rsidR="00D27BB1" w:rsidRPr="00D27BB1" w:rsidRDefault="00D27BB1" w:rsidP="00D27B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27BB1">
              <w:rPr>
                <w:rFonts w:ascii="Calibri" w:eastAsia="Times New Roman" w:hAnsi="Calibri" w:cs="Calibri"/>
                <w:color w:val="000000"/>
                <w:lang w:eastAsia="pt-BR"/>
              </w:rPr>
              <w:t>Mensal</w:t>
            </w:r>
          </w:p>
        </w:tc>
      </w:tr>
    </w:tbl>
    <w:p w14:paraId="44E3DB0B" w14:textId="77777777" w:rsidR="00437DBC" w:rsidRDefault="00437DBC"/>
    <w:sectPr w:rsidR="00437DB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DD67" w14:textId="77777777" w:rsidR="00665052" w:rsidRDefault="00665052" w:rsidP="00D27BB1">
      <w:pPr>
        <w:spacing w:after="0" w:line="240" w:lineRule="auto"/>
      </w:pPr>
      <w:r>
        <w:separator/>
      </w:r>
    </w:p>
  </w:endnote>
  <w:endnote w:type="continuationSeparator" w:id="0">
    <w:p w14:paraId="24BB2BB2" w14:textId="77777777" w:rsidR="00665052" w:rsidRDefault="00665052" w:rsidP="00D27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1347" w14:textId="77777777" w:rsidR="00665052" w:rsidRDefault="00665052" w:rsidP="00D27BB1">
      <w:pPr>
        <w:spacing w:after="0" w:line="240" w:lineRule="auto"/>
      </w:pPr>
      <w:r>
        <w:separator/>
      </w:r>
    </w:p>
  </w:footnote>
  <w:footnote w:type="continuationSeparator" w:id="0">
    <w:p w14:paraId="02D042F9" w14:textId="77777777" w:rsidR="00665052" w:rsidRDefault="00665052" w:rsidP="00D27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1660" w14:textId="04B74C7A" w:rsidR="00D27BB1" w:rsidRDefault="00D27BB1">
    <w:pPr>
      <w:pStyle w:val="Cabealho"/>
    </w:pPr>
  </w:p>
  <w:p w14:paraId="06FD9182" w14:textId="77777777" w:rsidR="00D27BB1" w:rsidRDefault="00D27BB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BB1"/>
    <w:rsid w:val="001269FC"/>
    <w:rsid w:val="00154ABE"/>
    <w:rsid w:val="00437DBC"/>
    <w:rsid w:val="00665052"/>
    <w:rsid w:val="007D4D43"/>
    <w:rsid w:val="008F5864"/>
    <w:rsid w:val="00D27BB1"/>
    <w:rsid w:val="00E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9C21"/>
  <w15:chartTrackingRefBased/>
  <w15:docId w15:val="{C5D61D15-E345-49D4-9EB0-40DCFAEA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27B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7BB1"/>
  </w:style>
  <w:style w:type="paragraph" w:styleId="Rodap">
    <w:name w:val="footer"/>
    <w:basedOn w:val="Normal"/>
    <w:link w:val="RodapChar"/>
    <w:uiPriority w:val="99"/>
    <w:unhideWhenUsed/>
    <w:rsid w:val="00D27B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7BB1"/>
  </w:style>
  <w:style w:type="character" w:styleId="Forte">
    <w:name w:val="Strong"/>
    <w:basedOn w:val="Fontepargpadro"/>
    <w:uiPriority w:val="22"/>
    <w:qFormat/>
    <w:rsid w:val="00D27B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2306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Soares</dc:creator>
  <cp:keywords/>
  <dc:description/>
  <cp:lastModifiedBy>Julio Cesar Soares</cp:lastModifiedBy>
  <cp:revision>3</cp:revision>
  <dcterms:created xsi:type="dcterms:W3CDTF">2025-07-10T13:33:00Z</dcterms:created>
  <dcterms:modified xsi:type="dcterms:W3CDTF">2025-07-10T13:33:00Z</dcterms:modified>
</cp:coreProperties>
</file>